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DC" w:rsidRPr="00C12B7D" w:rsidRDefault="00AF12A5" w:rsidP="00427C0B">
      <w:pPr>
        <w:pStyle w:val="Corpodetexto"/>
        <w:jc w:val="center"/>
        <w:rPr>
          <w:rFonts w:ascii="Arial" w:hAnsi="Arial" w:cs="Arial"/>
          <w:lang w:val="pt-BR"/>
        </w:rPr>
      </w:pPr>
      <w:r w:rsidRPr="00C12B7D">
        <w:rPr>
          <w:rFonts w:ascii="Arial" w:hAnsi="Arial" w:cs="Arial"/>
          <w:lang w:val="pt-BR"/>
        </w:rPr>
        <w:t xml:space="preserve">ERRATA </w:t>
      </w:r>
      <w:r w:rsidR="000A4F02" w:rsidRPr="00C12B7D">
        <w:rPr>
          <w:rFonts w:ascii="Arial" w:hAnsi="Arial" w:cs="Arial"/>
          <w:lang w:val="pt-BR"/>
        </w:rPr>
        <w:t xml:space="preserve">E ALTERAÇÕES </w:t>
      </w:r>
      <w:r w:rsidR="00BE1F05" w:rsidRPr="00C12B7D">
        <w:rPr>
          <w:rFonts w:ascii="Arial" w:hAnsi="Arial" w:cs="Arial"/>
          <w:lang w:val="pt-BR"/>
        </w:rPr>
        <w:t xml:space="preserve">DE </w:t>
      </w:r>
      <w:r w:rsidRPr="00C12B7D">
        <w:rPr>
          <w:rFonts w:ascii="Arial" w:hAnsi="Arial" w:cs="Arial"/>
          <w:lang w:val="pt-BR"/>
        </w:rPr>
        <w:t xml:space="preserve">EDITAL </w:t>
      </w:r>
    </w:p>
    <w:p w:rsidR="00454ADC" w:rsidRPr="006C47F7" w:rsidRDefault="00454ADC" w:rsidP="00427C0B">
      <w:pPr>
        <w:rPr>
          <w:rFonts w:ascii="Arial" w:hAnsi="Arial" w:cs="Arial"/>
          <w:lang w:val="pt-BR"/>
        </w:rPr>
      </w:pPr>
    </w:p>
    <w:p w:rsidR="00427C0B" w:rsidRPr="006C47F7" w:rsidRDefault="00427C0B" w:rsidP="000921FD">
      <w:pPr>
        <w:pStyle w:val="Corpodetexto"/>
        <w:jc w:val="both"/>
        <w:rPr>
          <w:rFonts w:ascii="Arial" w:hAnsi="Arial" w:cs="Arial"/>
          <w:b w:val="0"/>
          <w:lang w:val="pt-BR"/>
        </w:rPr>
      </w:pPr>
    </w:p>
    <w:p w:rsidR="008E5FF4" w:rsidRPr="00DC4558" w:rsidRDefault="00454DF6" w:rsidP="008E5FF4">
      <w:pPr>
        <w:pStyle w:val="Corpodetexto"/>
        <w:ind w:firstLine="720"/>
        <w:jc w:val="both"/>
        <w:rPr>
          <w:rFonts w:ascii="Arial" w:hAnsi="Arial" w:cs="Arial"/>
          <w:b w:val="0"/>
          <w:lang w:val="pt-BR"/>
        </w:rPr>
      </w:pPr>
      <w:r w:rsidRPr="00454DF6">
        <w:rPr>
          <w:rFonts w:ascii="Arial" w:hAnsi="Arial" w:cs="Arial"/>
          <w:b w:val="0"/>
          <w:lang w:val="pt-BR"/>
        </w:rPr>
        <w:t xml:space="preserve">O ESTADO DA PARAÍBA, por meio da SECRETARIA DE ESTADO DA EDUCAÇÃO E DA CIÊNCIA E TECNOLOGIA , inscrita no CNPJ sob o nº 08.778.250/0001-69, representada neste ato pelo(a) Senhor(a) </w:t>
      </w:r>
      <w:proofErr w:type="spellStart"/>
      <w:r w:rsidRPr="00454DF6">
        <w:rPr>
          <w:rFonts w:ascii="Arial" w:hAnsi="Arial" w:cs="Arial"/>
          <w:b w:val="0"/>
          <w:lang w:val="pt-BR"/>
        </w:rPr>
        <w:t>Ubiracy</w:t>
      </w:r>
      <w:proofErr w:type="spellEnd"/>
      <w:r w:rsidRPr="00454DF6">
        <w:rPr>
          <w:rFonts w:ascii="Arial" w:hAnsi="Arial" w:cs="Arial"/>
          <w:b w:val="0"/>
          <w:lang w:val="pt-BR"/>
        </w:rPr>
        <w:t xml:space="preserve"> Feitosa da Rocha Sobrinho, nomeado(a) no ato do dia 31 de janeiro de 2020, Portaria nº 153, publicada no Diário Oficial do Estado  do dia 08 de fevereiro de 2020, </w:t>
      </w:r>
      <w:r w:rsidR="008E5FF4" w:rsidRPr="00DC4558">
        <w:rPr>
          <w:rFonts w:ascii="Arial" w:hAnsi="Arial" w:cs="Arial"/>
          <w:b w:val="0"/>
          <w:lang w:val="pt-BR"/>
        </w:rPr>
        <w:t xml:space="preserve"> vem tornar pública as r</w:t>
      </w:r>
      <w:r>
        <w:rPr>
          <w:rFonts w:ascii="Arial" w:hAnsi="Arial" w:cs="Arial"/>
          <w:b w:val="0"/>
          <w:lang w:val="pt-BR"/>
        </w:rPr>
        <w:t>etificações no Edital N° 02</w:t>
      </w:r>
      <w:r w:rsidR="0042733F">
        <w:rPr>
          <w:rFonts w:ascii="Arial" w:hAnsi="Arial" w:cs="Arial"/>
          <w:b w:val="0"/>
          <w:lang w:val="pt-BR"/>
        </w:rPr>
        <w:t>/20</w:t>
      </w:r>
      <w:r>
        <w:rPr>
          <w:rFonts w:ascii="Arial" w:hAnsi="Arial" w:cs="Arial"/>
          <w:b w:val="0"/>
          <w:lang w:val="pt-BR"/>
        </w:rPr>
        <w:t>20</w:t>
      </w:r>
      <w:r w:rsidR="008E5FF4" w:rsidRPr="00DC4558">
        <w:rPr>
          <w:rFonts w:ascii="Arial" w:hAnsi="Arial" w:cs="Arial"/>
          <w:b w:val="0"/>
          <w:lang w:val="pt-BR"/>
        </w:rPr>
        <w:t>, que dispõe sobre a aquisição</w:t>
      </w:r>
      <w:r w:rsidR="008E5FF4" w:rsidRPr="00DC4558">
        <w:rPr>
          <w:rFonts w:ascii="Arial" w:hAnsi="Arial" w:cs="Arial"/>
          <w:b w:val="0"/>
          <w:spacing w:val="-6"/>
          <w:lang w:val="pt-BR"/>
        </w:rPr>
        <w:t xml:space="preserve"> </w:t>
      </w:r>
      <w:r w:rsidR="008E5FF4" w:rsidRPr="00DC4558">
        <w:rPr>
          <w:rFonts w:ascii="Arial" w:hAnsi="Arial" w:cs="Arial"/>
          <w:b w:val="0"/>
          <w:lang w:val="pt-BR"/>
        </w:rPr>
        <w:t>de</w:t>
      </w:r>
      <w:r w:rsidR="008E5FF4" w:rsidRPr="00DC4558">
        <w:rPr>
          <w:rFonts w:ascii="Arial" w:hAnsi="Arial" w:cs="Arial"/>
          <w:b w:val="0"/>
          <w:spacing w:val="-7"/>
          <w:lang w:val="pt-BR"/>
        </w:rPr>
        <w:t xml:space="preserve"> </w:t>
      </w:r>
      <w:r w:rsidR="008E5FF4" w:rsidRPr="00DC4558">
        <w:rPr>
          <w:rFonts w:ascii="Arial" w:hAnsi="Arial" w:cs="Arial"/>
          <w:b w:val="0"/>
          <w:lang w:val="pt-BR"/>
        </w:rPr>
        <w:t>gêneros</w:t>
      </w:r>
      <w:r w:rsidR="008E5FF4" w:rsidRPr="00DC4558">
        <w:rPr>
          <w:rFonts w:ascii="Arial" w:hAnsi="Arial" w:cs="Arial"/>
          <w:b w:val="0"/>
          <w:spacing w:val="-7"/>
          <w:lang w:val="pt-BR"/>
        </w:rPr>
        <w:t xml:space="preserve"> </w:t>
      </w:r>
      <w:r w:rsidR="008E5FF4" w:rsidRPr="00DC4558">
        <w:rPr>
          <w:rFonts w:ascii="Arial" w:hAnsi="Arial" w:cs="Arial"/>
          <w:b w:val="0"/>
          <w:lang w:val="pt-BR"/>
        </w:rPr>
        <w:t>alimentícios</w:t>
      </w:r>
      <w:r w:rsidR="008E5FF4" w:rsidRPr="00DC4558">
        <w:rPr>
          <w:rFonts w:ascii="Arial" w:hAnsi="Arial" w:cs="Arial"/>
          <w:b w:val="0"/>
          <w:spacing w:val="-7"/>
          <w:lang w:val="pt-BR"/>
        </w:rPr>
        <w:t xml:space="preserve"> </w:t>
      </w:r>
      <w:r w:rsidR="008E5FF4" w:rsidRPr="00DC4558">
        <w:rPr>
          <w:rFonts w:ascii="Arial" w:hAnsi="Arial" w:cs="Arial"/>
          <w:b w:val="0"/>
          <w:lang w:val="pt-BR"/>
        </w:rPr>
        <w:t>diretamente da Agricultura Familiar, Empreendedor Familiar Rural e suas Organizações, para atendim</w:t>
      </w:r>
      <w:r w:rsidR="00116B08" w:rsidRPr="00DC4558">
        <w:rPr>
          <w:rFonts w:ascii="Arial" w:hAnsi="Arial" w:cs="Arial"/>
          <w:b w:val="0"/>
          <w:lang w:val="pt-BR"/>
        </w:rPr>
        <w:t>en</w:t>
      </w:r>
      <w:r>
        <w:rPr>
          <w:rFonts w:ascii="Arial" w:hAnsi="Arial" w:cs="Arial"/>
          <w:b w:val="0"/>
          <w:lang w:val="pt-BR"/>
        </w:rPr>
        <w:t>to de alunos matriculados na 8ª</w:t>
      </w:r>
      <w:r w:rsidR="008E5FF4" w:rsidRPr="00DC4558">
        <w:rPr>
          <w:rFonts w:ascii="Arial" w:hAnsi="Arial" w:cs="Arial"/>
          <w:b w:val="0"/>
          <w:lang w:val="pt-BR"/>
        </w:rPr>
        <w:t xml:space="preserve"> Gerência</w:t>
      </w:r>
      <w:r w:rsidR="0042733F">
        <w:rPr>
          <w:rFonts w:ascii="Arial" w:hAnsi="Arial" w:cs="Arial"/>
          <w:b w:val="0"/>
          <w:lang w:val="pt-BR"/>
        </w:rPr>
        <w:t xml:space="preserve"> Regional</w:t>
      </w:r>
      <w:r w:rsidR="008E5FF4" w:rsidRPr="00DC4558">
        <w:rPr>
          <w:rFonts w:ascii="Arial" w:hAnsi="Arial" w:cs="Arial"/>
          <w:b w:val="0"/>
          <w:lang w:val="pt-BR"/>
        </w:rPr>
        <w:t xml:space="preserve"> de Ensino, da Secretaria de Estado da Educação d</w:t>
      </w:r>
      <w:r>
        <w:rPr>
          <w:rFonts w:ascii="Arial" w:hAnsi="Arial" w:cs="Arial"/>
          <w:b w:val="0"/>
          <w:lang w:val="pt-BR"/>
        </w:rPr>
        <w:t>a Paraíba para o ano letivo 2020</w:t>
      </w:r>
      <w:r w:rsidR="008E5FF4" w:rsidRPr="00DC4558">
        <w:rPr>
          <w:rFonts w:ascii="Arial" w:hAnsi="Arial" w:cs="Arial"/>
          <w:b w:val="0"/>
          <w:lang w:val="pt-BR"/>
        </w:rPr>
        <w:t>.</w:t>
      </w:r>
    </w:p>
    <w:p w:rsidR="00116B08" w:rsidRPr="00DC4558" w:rsidRDefault="00116B08" w:rsidP="00116B08">
      <w:pPr>
        <w:pStyle w:val="Corpodetexto"/>
        <w:jc w:val="both"/>
        <w:rPr>
          <w:rFonts w:ascii="Arial" w:hAnsi="Arial" w:cs="Arial"/>
          <w:b w:val="0"/>
          <w:lang w:val="pt-BR"/>
        </w:rPr>
      </w:pPr>
    </w:p>
    <w:p w:rsidR="00311A0F" w:rsidRDefault="00311A0F" w:rsidP="00311A0F">
      <w:pPr>
        <w:tabs>
          <w:tab w:val="left" w:pos="405"/>
        </w:tabs>
        <w:jc w:val="both"/>
        <w:rPr>
          <w:rFonts w:ascii="Arial" w:hAnsi="Arial" w:cs="Arial"/>
          <w:lang w:val="pt-BR"/>
        </w:rPr>
      </w:pPr>
    </w:p>
    <w:p w:rsidR="00B532DA" w:rsidRDefault="00454DF6" w:rsidP="006B6D0B">
      <w:pPr>
        <w:pStyle w:val="Corpodetex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Onde se lê, no inciso IX, §3º, DO ITEM 5.1.1</w:t>
      </w:r>
    </w:p>
    <w:p w:rsidR="00B0587A" w:rsidRPr="00454DF6" w:rsidRDefault="00B0587A" w:rsidP="006B6D0B">
      <w:pPr>
        <w:pStyle w:val="Corpodetex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p w:rsidR="00454DF6" w:rsidRPr="00454DF6" w:rsidRDefault="00454DF6" w:rsidP="006B6D0B">
      <w:pPr>
        <w:pStyle w:val="Corpodetexto"/>
        <w:numPr>
          <w:ilvl w:val="0"/>
          <w:numId w:val="10"/>
        </w:numPr>
        <w:ind w:left="0" w:hanging="11"/>
        <w:jc w:val="both"/>
        <w:rPr>
          <w:rFonts w:ascii="Arial" w:hAnsi="Arial" w:cs="Arial"/>
          <w:b w:val="0"/>
          <w:spacing w:val="-7"/>
          <w:lang w:val="pt-BR"/>
        </w:rPr>
      </w:pPr>
      <w:r>
        <w:rPr>
          <w:rFonts w:ascii="Arial" w:hAnsi="Arial" w:cs="Arial"/>
          <w:b w:val="0"/>
          <w:spacing w:val="-7"/>
          <w:lang w:val="pt-BR"/>
        </w:rPr>
        <w:t xml:space="preserve">IX </w:t>
      </w:r>
      <w:r w:rsidRPr="00454DF6">
        <w:rPr>
          <w:rFonts w:ascii="Arial" w:hAnsi="Arial" w:cs="Arial"/>
          <w:b w:val="0"/>
          <w:spacing w:val="-7"/>
          <w:lang w:val="pt-BR"/>
        </w:rPr>
        <w:t>Registro e Regularidade junto a OCB – Organização das Cooperativas Brasileiras, conforme lei 5.764/1971, artigo 107.</w:t>
      </w:r>
    </w:p>
    <w:p w:rsidR="00454DF6" w:rsidRPr="00454DF6" w:rsidRDefault="00454DF6" w:rsidP="00454DF6">
      <w:pPr>
        <w:pStyle w:val="Corpodetexto"/>
        <w:ind w:left="72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</w:pPr>
    </w:p>
    <w:p w:rsidR="00454DF6" w:rsidRPr="00B532DA" w:rsidRDefault="00454DF6" w:rsidP="00454DF6">
      <w:pPr>
        <w:pStyle w:val="Corpodetex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</w:pPr>
    </w:p>
    <w:p w:rsidR="00B532DA" w:rsidRDefault="00B532DA" w:rsidP="00B532DA">
      <w:pPr>
        <w:pStyle w:val="Corpodetexto"/>
        <w:jc w:val="both"/>
        <w:rPr>
          <w:rFonts w:ascii="Arial" w:hAnsi="Arial" w:cs="Arial"/>
          <w:lang w:val="pt-BR"/>
        </w:rPr>
      </w:pPr>
      <w:r w:rsidRPr="00B56269">
        <w:rPr>
          <w:rFonts w:ascii="Arial" w:hAnsi="Arial" w:cs="Arial"/>
          <w:lang w:val="pt-BR"/>
        </w:rPr>
        <w:t>LEIA-SE:</w:t>
      </w:r>
    </w:p>
    <w:p w:rsidR="00D975FB" w:rsidRDefault="00D975FB" w:rsidP="00D55218">
      <w:pPr>
        <w:pStyle w:val="Corpodetex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B532DA" w:rsidRPr="006B6D0B" w:rsidRDefault="006B6D0B" w:rsidP="006B6D0B">
      <w:pPr>
        <w:pStyle w:val="Corpodetexto"/>
        <w:numPr>
          <w:ilvl w:val="0"/>
          <w:numId w:val="10"/>
        </w:numPr>
        <w:ind w:left="0" w:hanging="11"/>
        <w:jc w:val="both"/>
        <w:rPr>
          <w:rFonts w:ascii="Arial" w:hAnsi="Arial" w:cs="Arial"/>
          <w:b w:val="0"/>
          <w:spacing w:val="-7"/>
          <w:lang w:val="pt-BR"/>
        </w:rPr>
      </w:pPr>
      <w:r w:rsidRPr="006B6D0B">
        <w:rPr>
          <w:rFonts w:ascii="Arial" w:hAnsi="Arial" w:cs="Arial"/>
          <w:b w:val="0"/>
          <w:spacing w:val="-7"/>
          <w:lang w:val="pt-BR"/>
        </w:rPr>
        <w:t>IX Registro e Regularidade junto a OCB – Organização das Cooperativas Brasileiras, ou na entidade estadual, se houver, conforme lei 5.764/1971, artigo 107</w:t>
      </w:r>
    </w:p>
    <w:p w:rsidR="00B532DA" w:rsidRPr="00DE4F4C" w:rsidRDefault="00B532DA" w:rsidP="00D55218">
      <w:pPr>
        <w:pStyle w:val="Corpodetex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D55218" w:rsidRPr="00D55218" w:rsidRDefault="00D55218" w:rsidP="00D55218">
      <w:pPr>
        <w:pStyle w:val="Corpodetexto"/>
        <w:jc w:val="both"/>
        <w:rPr>
          <w:rFonts w:ascii="Arial" w:hAnsi="Arial" w:cs="Arial"/>
          <w:lang w:val="pt-BR"/>
        </w:rPr>
      </w:pPr>
    </w:p>
    <w:p w:rsidR="00311A0F" w:rsidRPr="00311A0F" w:rsidRDefault="00311A0F" w:rsidP="00311A0F">
      <w:pPr>
        <w:tabs>
          <w:tab w:val="left" w:pos="405"/>
        </w:tabs>
        <w:jc w:val="both"/>
        <w:rPr>
          <w:rFonts w:ascii="Arial" w:hAnsi="Arial" w:cs="Arial"/>
          <w:lang w:val="pt-BR"/>
        </w:rPr>
      </w:pPr>
    </w:p>
    <w:p w:rsidR="00B56269" w:rsidRDefault="00B56269" w:rsidP="00E804DD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E804DD" w:rsidRPr="00621B13" w:rsidRDefault="00E804DD" w:rsidP="00E804DD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621B13">
        <w:rPr>
          <w:b/>
          <w:color w:val="000000" w:themeColor="text1"/>
          <w:sz w:val="22"/>
          <w:szCs w:val="22"/>
        </w:rPr>
        <w:t>As demais disposições do edital permanecem inalteradas.</w:t>
      </w:r>
    </w:p>
    <w:p w:rsidR="00E804DD" w:rsidRDefault="00E804DD" w:rsidP="00E804DD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E804DD" w:rsidRDefault="00E804DD" w:rsidP="00E804DD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E804DD" w:rsidRDefault="00E804DD" w:rsidP="00E804DD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E804DD" w:rsidRPr="00621B13" w:rsidRDefault="00B532DA" w:rsidP="00E804DD">
      <w:pPr>
        <w:pStyle w:val="Default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João Pessoa – PB, </w:t>
      </w:r>
      <w:r w:rsidR="006B6D0B">
        <w:rPr>
          <w:b/>
          <w:color w:val="000000" w:themeColor="text1"/>
          <w:sz w:val="22"/>
          <w:szCs w:val="22"/>
        </w:rPr>
        <w:t>12 de marco de 2020</w:t>
      </w:r>
      <w:r>
        <w:rPr>
          <w:b/>
          <w:color w:val="000000" w:themeColor="text1"/>
          <w:sz w:val="22"/>
          <w:szCs w:val="22"/>
        </w:rPr>
        <w:t>.</w:t>
      </w:r>
    </w:p>
    <w:p w:rsidR="00E804DD" w:rsidRPr="00DC4558" w:rsidRDefault="00E804DD" w:rsidP="00E804DD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pt-BR"/>
        </w:rPr>
      </w:pPr>
    </w:p>
    <w:p w:rsidR="00DC4558" w:rsidRPr="00DC4558" w:rsidRDefault="00DC4558" w:rsidP="00DC4558">
      <w:pPr>
        <w:pStyle w:val="Corpodetexto"/>
        <w:ind w:left="360"/>
        <w:jc w:val="both"/>
        <w:rPr>
          <w:rFonts w:ascii="Arial" w:hAnsi="Arial" w:cs="Arial"/>
          <w:b w:val="0"/>
          <w:lang w:val="pt-BR"/>
        </w:rPr>
      </w:pPr>
    </w:p>
    <w:p w:rsidR="002F7BF1" w:rsidRPr="00DC4558" w:rsidRDefault="002F7BF1" w:rsidP="002F7BF1">
      <w:pPr>
        <w:ind w:firstLine="102"/>
        <w:jc w:val="both"/>
        <w:rPr>
          <w:rFonts w:ascii="Arial" w:hAnsi="Arial" w:cs="Arial"/>
          <w:lang w:val="pt-BR" w:eastAsia="pt-BR"/>
        </w:rPr>
      </w:pPr>
    </w:p>
    <w:p w:rsidR="002F7BF1" w:rsidRPr="00DC4558" w:rsidRDefault="002F7BF1" w:rsidP="00BE1F05">
      <w:pPr>
        <w:jc w:val="both"/>
        <w:rPr>
          <w:rFonts w:ascii="Arial" w:hAnsi="Arial" w:cs="Arial"/>
          <w:lang w:val="pt-BR"/>
        </w:rPr>
      </w:pPr>
    </w:p>
    <w:sectPr w:rsidR="002F7BF1" w:rsidRPr="00DC4558" w:rsidSect="00311A0F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0A1"/>
    <w:multiLevelType w:val="hybridMultilevel"/>
    <w:tmpl w:val="686C6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33F"/>
    <w:multiLevelType w:val="hybridMultilevel"/>
    <w:tmpl w:val="D8421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020"/>
    <w:multiLevelType w:val="multilevel"/>
    <w:tmpl w:val="D81A1034"/>
    <w:lvl w:ilvl="0">
      <w:start w:val="1"/>
      <w:numFmt w:val="decimal"/>
      <w:lvlText w:val="%1."/>
      <w:lvlJc w:val="left"/>
      <w:pPr>
        <w:ind w:left="10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4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56"/>
      </w:pPr>
      <w:rPr>
        <w:rFonts w:hint="default"/>
        <w:spacing w:val="0"/>
        <w:w w:val="99"/>
      </w:rPr>
    </w:lvl>
    <w:lvl w:ilvl="3">
      <w:numFmt w:val="bullet"/>
      <w:lvlText w:val="•"/>
      <w:lvlJc w:val="left"/>
      <w:pPr>
        <w:ind w:left="1638" w:hanging="456"/>
      </w:pPr>
      <w:rPr>
        <w:rFonts w:hint="default"/>
      </w:rPr>
    </w:lvl>
    <w:lvl w:ilvl="4">
      <w:numFmt w:val="bullet"/>
      <w:lvlText w:val="•"/>
      <w:lvlJc w:val="left"/>
      <w:pPr>
        <w:ind w:left="2636" w:hanging="456"/>
      </w:pPr>
      <w:rPr>
        <w:rFonts w:hint="default"/>
      </w:rPr>
    </w:lvl>
    <w:lvl w:ilvl="5">
      <w:numFmt w:val="bullet"/>
      <w:lvlText w:val="•"/>
      <w:lvlJc w:val="left"/>
      <w:pPr>
        <w:ind w:left="3634" w:hanging="456"/>
      </w:pPr>
      <w:rPr>
        <w:rFonts w:hint="default"/>
      </w:rPr>
    </w:lvl>
    <w:lvl w:ilvl="6">
      <w:numFmt w:val="bullet"/>
      <w:lvlText w:val="•"/>
      <w:lvlJc w:val="left"/>
      <w:pPr>
        <w:ind w:left="4633" w:hanging="456"/>
      </w:pPr>
      <w:rPr>
        <w:rFonts w:hint="default"/>
      </w:rPr>
    </w:lvl>
    <w:lvl w:ilvl="7">
      <w:numFmt w:val="bullet"/>
      <w:lvlText w:val="•"/>
      <w:lvlJc w:val="left"/>
      <w:pPr>
        <w:ind w:left="5631" w:hanging="456"/>
      </w:pPr>
      <w:rPr>
        <w:rFonts w:hint="default"/>
      </w:rPr>
    </w:lvl>
    <w:lvl w:ilvl="8">
      <w:numFmt w:val="bullet"/>
      <w:lvlText w:val="•"/>
      <w:lvlJc w:val="left"/>
      <w:pPr>
        <w:ind w:left="6629" w:hanging="456"/>
      </w:pPr>
      <w:rPr>
        <w:rFonts w:hint="default"/>
      </w:rPr>
    </w:lvl>
  </w:abstractNum>
  <w:abstractNum w:abstractNumId="3" w15:restartNumberingAfterBreak="0">
    <w:nsid w:val="22BE0EAA"/>
    <w:multiLevelType w:val="multilevel"/>
    <w:tmpl w:val="6FDE2E46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2" w:hanging="2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hint="default"/>
        <w:spacing w:val="-2"/>
        <w:w w:val="99"/>
      </w:rPr>
    </w:lvl>
    <w:lvl w:ilvl="3">
      <w:numFmt w:val="bullet"/>
      <w:lvlText w:val="•"/>
      <w:lvlJc w:val="left"/>
      <w:pPr>
        <w:ind w:left="1533" w:hanging="547"/>
      </w:pPr>
      <w:rPr>
        <w:rFonts w:hint="default"/>
      </w:rPr>
    </w:lvl>
    <w:lvl w:ilvl="4">
      <w:numFmt w:val="bullet"/>
      <w:lvlText w:val="•"/>
      <w:lvlJc w:val="left"/>
      <w:pPr>
        <w:ind w:left="2546" w:hanging="547"/>
      </w:pPr>
      <w:rPr>
        <w:rFonts w:hint="default"/>
      </w:rPr>
    </w:lvl>
    <w:lvl w:ilvl="5">
      <w:numFmt w:val="bullet"/>
      <w:lvlText w:val="•"/>
      <w:lvlJc w:val="left"/>
      <w:pPr>
        <w:ind w:left="3559" w:hanging="547"/>
      </w:pPr>
      <w:rPr>
        <w:rFonts w:hint="default"/>
      </w:rPr>
    </w:lvl>
    <w:lvl w:ilvl="6">
      <w:numFmt w:val="bullet"/>
      <w:lvlText w:val="•"/>
      <w:lvlJc w:val="left"/>
      <w:pPr>
        <w:ind w:left="4573" w:hanging="547"/>
      </w:pPr>
      <w:rPr>
        <w:rFonts w:hint="default"/>
      </w:rPr>
    </w:lvl>
    <w:lvl w:ilvl="7">
      <w:numFmt w:val="bullet"/>
      <w:lvlText w:val="•"/>
      <w:lvlJc w:val="left"/>
      <w:pPr>
        <w:ind w:left="5586" w:hanging="547"/>
      </w:pPr>
      <w:rPr>
        <w:rFonts w:hint="default"/>
      </w:rPr>
    </w:lvl>
    <w:lvl w:ilvl="8">
      <w:numFmt w:val="bullet"/>
      <w:lvlText w:val="•"/>
      <w:lvlJc w:val="left"/>
      <w:pPr>
        <w:ind w:left="6599" w:hanging="547"/>
      </w:pPr>
      <w:rPr>
        <w:rFonts w:hint="default"/>
      </w:rPr>
    </w:lvl>
  </w:abstractNum>
  <w:abstractNum w:abstractNumId="4" w15:restartNumberingAfterBreak="0">
    <w:nsid w:val="2FBF7809"/>
    <w:multiLevelType w:val="hybridMultilevel"/>
    <w:tmpl w:val="F076885E"/>
    <w:lvl w:ilvl="0" w:tplc="CD724E1C">
      <w:start w:val="2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3F7F372A"/>
    <w:multiLevelType w:val="multilevel"/>
    <w:tmpl w:val="B87C0D1E"/>
    <w:lvl w:ilvl="0">
      <w:start w:val="9"/>
      <w:numFmt w:val="decimal"/>
      <w:lvlText w:val="%1"/>
      <w:lvlJc w:val="left"/>
      <w:pPr>
        <w:ind w:left="102" w:hanging="4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45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4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7" w:hanging="458"/>
      </w:pPr>
      <w:rPr>
        <w:rFonts w:hint="default"/>
      </w:rPr>
    </w:lvl>
    <w:lvl w:ilvl="4">
      <w:numFmt w:val="bullet"/>
      <w:lvlText w:val="•"/>
      <w:lvlJc w:val="left"/>
      <w:pPr>
        <w:ind w:left="3510" w:hanging="458"/>
      </w:pPr>
      <w:rPr>
        <w:rFonts w:hint="default"/>
      </w:rPr>
    </w:lvl>
    <w:lvl w:ilvl="5">
      <w:numFmt w:val="bullet"/>
      <w:lvlText w:val="•"/>
      <w:lvlJc w:val="left"/>
      <w:pPr>
        <w:ind w:left="4363" w:hanging="458"/>
      </w:pPr>
      <w:rPr>
        <w:rFonts w:hint="default"/>
      </w:rPr>
    </w:lvl>
    <w:lvl w:ilvl="6">
      <w:numFmt w:val="bullet"/>
      <w:lvlText w:val="•"/>
      <w:lvlJc w:val="left"/>
      <w:pPr>
        <w:ind w:left="5215" w:hanging="458"/>
      </w:pPr>
      <w:rPr>
        <w:rFonts w:hint="default"/>
      </w:rPr>
    </w:lvl>
    <w:lvl w:ilvl="7">
      <w:numFmt w:val="bullet"/>
      <w:lvlText w:val="•"/>
      <w:lvlJc w:val="left"/>
      <w:pPr>
        <w:ind w:left="6068" w:hanging="458"/>
      </w:pPr>
      <w:rPr>
        <w:rFonts w:hint="default"/>
      </w:rPr>
    </w:lvl>
    <w:lvl w:ilvl="8">
      <w:numFmt w:val="bullet"/>
      <w:lvlText w:val="•"/>
      <w:lvlJc w:val="left"/>
      <w:pPr>
        <w:ind w:left="6921" w:hanging="458"/>
      </w:pPr>
      <w:rPr>
        <w:rFonts w:hint="default"/>
      </w:rPr>
    </w:lvl>
  </w:abstractNum>
  <w:abstractNum w:abstractNumId="6" w15:restartNumberingAfterBreak="0">
    <w:nsid w:val="493F445F"/>
    <w:multiLevelType w:val="hybridMultilevel"/>
    <w:tmpl w:val="3328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02A"/>
    <w:multiLevelType w:val="multilevel"/>
    <w:tmpl w:val="38D6CF5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9C56F1F"/>
    <w:multiLevelType w:val="hybridMultilevel"/>
    <w:tmpl w:val="8760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A6938"/>
    <w:multiLevelType w:val="hybridMultilevel"/>
    <w:tmpl w:val="9C6C86D2"/>
    <w:lvl w:ilvl="0" w:tplc="B7AE442A">
      <w:start w:val="1"/>
      <w:numFmt w:val="lowerLetter"/>
      <w:lvlText w:val="%1)"/>
      <w:lvlJc w:val="left"/>
      <w:pPr>
        <w:ind w:left="841" w:hanging="740"/>
      </w:pPr>
      <w:rPr>
        <w:rFonts w:ascii="Times New Roman" w:eastAsia="Times New Roman" w:hAnsi="Times New Roman" w:cs="Times New Roman" w:hint="default"/>
        <w:b/>
        <w:bCs/>
        <w:spacing w:val="-16"/>
        <w:w w:val="96"/>
        <w:sz w:val="20"/>
        <w:szCs w:val="20"/>
      </w:rPr>
    </w:lvl>
    <w:lvl w:ilvl="1" w:tplc="93D4AAF2">
      <w:numFmt w:val="bullet"/>
      <w:lvlText w:val="•"/>
      <w:lvlJc w:val="left"/>
      <w:pPr>
        <w:ind w:left="1626" w:hanging="740"/>
      </w:pPr>
      <w:rPr>
        <w:rFonts w:hint="default"/>
      </w:rPr>
    </w:lvl>
    <w:lvl w:ilvl="2" w:tplc="74B82540">
      <w:numFmt w:val="bullet"/>
      <w:lvlText w:val="•"/>
      <w:lvlJc w:val="left"/>
      <w:pPr>
        <w:ind w:left="2413" w:hanging="740"/>
      </w:pPr>
      <w:rPr>
        <w:rFonts w:hint="default"/>
      </w:rPr>
    </w:lvl>
    <w:lvl w:ilvl="3" w:tplc="5712B812">
      <w:numFmt w:val="bullet"/>
      <w:lvlText w:val="•"/>
      <w:lvlJc w:val="left"/>
      <w:pPr>
        <w:ind w:left="3199" w:hanging="740"/>
      </w:pPr>
      <w:rPr>
        <w:rFonts w:hint="default"/>
      </w:rPr>
    </w:lvl>
    <w:lvl w:ilvl="4" w:tplc="2AD47264">
      <w:numFmt w:val="bullet"/>
      <w:lvlText w:val="•"/>
      <w:lvlJc w:val="left"/>
      <w:pPr>
        <w:ind w:left="3986" w:hanging="740"/>
      </w:pPr>
      <w:rPr>
        <w:rFonts w:hint="default"/>
      </w:rPr>
    </w:lvl>
    <w:lvl w:ilvl="5" w:tplc="0A98E802">
      <w:numFmt w:val="bullet"/>
      <w:lvlText w:val="•"/>
      <w:lvlJc w:val="left"/>
      <w:pPr>
        <w:ind w:left="4773" w:hanging="740"/>
      </w:pPr>
      <w:rPr>
        <w:rFonts w:hint="default"/>
      </w:rPr>
    </w:lvl>
    <w:lvl w:ilvl="6" w:tplc="283E5380">
      <w:numFmt w:val="bullet"/>
      <w:lvlText w:val="•"/>
      <w:lvlJc w:val="left"/>
      <w:pPr>
        <w:ind w:left="5559" w:hanging="740"/>
      </w:pPr>
      <w:rPr>
        <w:rFonts w:hint="default"/>
      </w:rPr>
    </w:lvl>
    <w:lvl w:ilvl="7" w:tplc="AE54809E">
      <w:numFmt w:val="bullet"/>
      <w:lvlText w:val="•"/>
      <w:lvlJc w:val="left"/>
      <w:pPr>
        <w:ind w:left="6346" w:hanging="740"/>
      </w:pPr>
      <w:rPr>
        <w:rFonts w:hint="default"/>
      </w:rPr>
    </w:lvl>
    <w:lvl w:ilvl="8" w:tplc="B83440EE">
      <w:numFmt w:val="bullet"/>
      <w:lvlText w:val="•"/>
      <w:lvlJc w:val="left"/>
      <w:pPr>
        <w:ind w:left="7133" w:hanging="740"/>
      </w:pPr>
      <w:rPr>
        <w:rFonts w:hint="default"/>
      </w:rPr>
    </w:lvl>
  </w:abstractNum>
  <w:abstractNum w:abstractNumId="10" w15:restartNumberingAfterBreak="0">
    <w:nsid w:val="75842CFB"/>
    <w:multiLevelType w:val="hybridMultilevel"/>
    <w:tmpl w:val="A330D7E4"/>
    <w:lvl w:ilvl="0" w:tplc="018E1068">
      <w:start w:val="1"/>
      <w:numFmt w:val="upperRoman"/>
      <w:lvlText w:val="%1"/>
      <w:lvlJc w:val="left"/>
      <w:pPr>
        <w:ind w:left="10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3F0537C">
      <w:numFmt w:val="bullet"/>
      <w:lvlText w:val="•"/>
      <w:lvlJc w:val="left"/>
      <w:pPr>
        <w:ind w:left="962" w:hanging="118"/>
      </w:pPr>
      <w:rPr>
        <w:rFonts w:hint="default"/>
      </w:rPr>
    </w:lvl>
    <w:lvl w:ilvl="2" w:tplc="2466D588">
      <w:numFmt w:val="bullet"/>
      <w:lvlText w:val="•"/>
      <w:lvlJc w:val="left"/>
      <w:pPr>
        <w:ind w:left="1825" w:hanging="118"/>
      </w:pPr>
      <w:rPr>
        <w:rFonts w:hint="default"/>
      </w:rPr>
    </w:lvl>
    <w:lvl w:ilvl="3" w:tplc="7688C00C">
      <w:numFmt w:val="bullet"/>
      <w:lvlText w:val="•"/>
      <w:lvlJc w:val="left"/>
      <w:pPr>
        <w:ind w:left="2687" w:hanging="118"/>
      </w:pPr>
      <w:rPr>
        <w:rFonts w:hint="default"/>
      </w:rPr>
    </w:lvl>
    <w:lvl w:ilvl="4" w:tplc="FE56D5D4">
      <w:numFmt w:val="bullet"/>
      <w:lvlText w:val="•"/>
      <w:lvlJc w:val="left"/>
      <w:pPr>
        <w:ind w:left="3550" w:hanging="118"/>
      </w:pPr>
      <w:rPr>
        <w:rFonts w:hint="default"/>
      </w:rPr>
    </w:lvl>
    <w:lvl w:ilvl="5" w:tplc="D2965ABA">
      <w:numFmt w:val="bullet"/>
      <w:lvlText w:val="•"/>
      <w:lvlJc w:val="left"/>
      <w:pPr>
        <w:ind w:left="4413" w:hanging="118"/>
      </w:pPr>
      <w:rPr>
        <w:rFonts w:hint="default"/>
      </w:rPr>
    </w:lvl>
    <w:lvl w:ilvl="6" w:tplc="FDF2EAC2">
      <w:numFmt w:val="bullet"/>
      <w:lvlText w:val="•"/>
      <w:lvlJc w:val="left"/>
      <w:pPr>
        <w:ind w:left="5275" w:hanging="118"/>
      </w:pPr>
      <w:rPr>
        <w:rFonts w:hint="default"/>
      </w:rPr>
    </w:lvl>
    <w:lvl w:ilvl="7" w:tplc="B9687038">
      <w:numFmt w:val="bullet"/>
      <w:lvlText w:val="•"/>
      <w:lvlJc w:val="left"/>
      <w:pPr>
        <w:ind w:left="6138" w:hanging="118"/>
      </w:pPr>
      <w:rPr>
        <w:rFonts w:hint="default"/>
      </w:rPr>
    </w:lvl>
    <w:lvl w:ilvl="8" w:tplc="A1D27730">
      <w:numFmt w:val="bullet"/>
      <w:lvlText w:val="•"/>
      <w:lvlJc w:val="left"/>
      <w:pPr>
        <w:ind w:left="7001" w:hanging="11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C"/>
    <w:rsid w:val="00052704"/>
    <w:rsid w:val="000921FD"/>
    <w:rsid w:val="000A4F02"/>
    <w:rsid w:val="000B2056"/>
    <w:rsid w:val="00103DB4"/>
    <w:rsid w:val="00116B08"/>
    <w:rsid w:val="001E3CCE"/>
    <w:rsid w:val="00203D02"/>
    <w:rsid w:val="002707D6"/>
    <w:rsid w:val="002A781C"/>
    <w:rsid w:val="002B729A"/>
    <w:rsid w:val="002F7BF1"/>
    <w:rsid w:val="00311A0F"/>
    <w:rsid w:val="0036268B"/>
    <w:rsid w:val="0042733F"/>
    <w:rsid w:val="00427C0B"/>
    <w:rsid w:val="00454ADC"/>
    <w:rsid w:val="00454DF6"/>
    <w:rsid w:val="004644E6"/>
    <w:rsid w:val="0047282B"/>
    <w:rsid w:val="00494D86"/>
    <w:rsid w:val="004C641B"/>
    <w:rsid w:val="004D13B5"/>
    <w:rsid w:val="004D5328"/>
    <w:rsid w:val="005277DD"/>
    <w:rsid w:val="005C0942"/>
    <w:rsid w:val="005D7CDA"/>
    <w:rsid w:val="005F58E6"/>
    <w:rsid w:val="00635B6D"/>
    <w:rsid w:val="00682BA4"/>
    <w:rsid w:val="006B6D0B"/>
    <w:rsid w:val="006C47F7"/>
    <w:rsid w:val="00726B9F"/>
    <w:rsid w:val="008C01D6"/>
    <w:rsid w:val="008E5FF4"/>
    <w:rsid w:val="009816F1"/>
    <w:rsid w:val="009B5BB1"/>
    <w:rsid w:val="009F67B3"/>
    <w:rsid w:val="00A11AA5"/>
    <w:rsid w:val="00A30B3D"/>
    <w:rsid w:val="00A57669"/>
    <w:rsid w:val="00A72976"/>
    <w:rsid w:val="00AA56D4"/>
    <w:rsid w:val="00AF12A5"/>
    <w:rsid w:val="00B0587A"/>
    <w:rsid w:val="00B532DA"/>
    <w:rsid w:val="00B56269"/>
    <w:rsid w:val="00BE1F05"/>
    <w:rsid w:val="00C07BFE"/>
    <w:rsid w:val="00C12B7D"/>
    <w:rsid w:val="00C76B1C"/>
    <w:rsid w:val="00CA2BAD"/>
    <w:rsid w:val="00CD206E"/>
    <w:rsid w:val="00D21B87"/>
    <w:rsid w:val="00D4331C"/>
    <w:rsid w:val="00D55218"/>
    <w:rsid w:val="00D86345"/>
    <w:rsid w:val="00D975FB"/>
    <w:rsid w:val="00DC4558"/>
    <w:rsid w:val="00DC69F1"/>
    <w:rsid w:val="00DD43E9"/>
    <w:rsid w:val="00DE4F4C"/>
    <w:rsid w:val="00DF6D21"/>
    <w:rsid w:val="00E05D1D"/>
    <w:rsid w:val="00E36F1A"/>
    <w:rsid w:val="00E804DD"/>
    <w:rsid w:val="00F048E9"/>
    <w:rsid w:val="00F12A97"/>
    <w:rsid w:val="00F373DF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945F"/>
  <w15:docId w15:val="{E10967A3-B128-4C2E-B279-8F1EEF9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0A4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7C0B"/>
    <w:pPr>
      <w:keepNext/>
      <w:keepLines/>
      <w:widowControl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odetexto3">
    <w:name w:val="Body Text 3"/>
    <w:basedOn w:val="Normal"/>
    <w:link w:val="Corpodetexto3Char"/>
    <w:uiPriority w:val="99"/>
    <w:semiHidden/>
    <w:unhideWhenUsed/>
    <w:rsid w:val="00427C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27C0B"/>
    <w:rPr>
      <w:rFonts w:ascii="Calibri" w:eastAsia="Calibri" w:hAnsi="Calibri" w:cs="Calibri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427C0B"/>
    <w:rPr>
      <w:rFonts w:ascii="Cambria" w:eastAsia="Times New Roman" w:hAnsi="Cambria" w:cs="Times New Roman"/>
      <w:i/>
      <w:iCs/>
      <w:color w:val="404040"/>
      <w:lang w:val="pt-BR"/>
    </w:rPr>
  </w:style>
  <w:style w:type="paragraph" w:styleId="Cabealho">
    <w:name w:val="header"/>
    <w:basedOn w:val="Normal"/>
    <w:link w:val="CabealhoChar"/>
    <w:unhideWhenUsed/>
    <w:rsid w:val="00427C0B"/>
    <w:pPr>
      <w:widowControl/>
      <w:tabs>
        <w:tab w:val="center" w:pos="4252"/>
        <w:tab w:val="right" w:pos="8504"/>
      </w:tabs>
      <w:spacing w:after="200" w:line="276" w:lineRule="auto"/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427C0B"/>
    <w:rPr>
      <w:rFonts w:ascii="Calibri" w:eastAsia="Calibri" w:hAnsi="Calibri" w:cs="Times New Roman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A4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D43E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B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B6D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6B9F"/>
    <w:rPr>
      <w:color w:val="0000FF" w:themeColor="hyperlink"/>
      <w:u w:val="single"/>
    </w:rPr>
  </w:style>
  <w:style w:type="table" w:styleId="TabeladeGrade6Colorida">
    <w:name w:val="Grid Table 6 Colorful"/>
    <w:basedOn w:val="Tabelanormal"/>
    <w:uiPriority w:val="51"/>
    <w:rsid w:val="003626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7FBF-7727-405D-B280-50BB0165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ERRATA EDITAL DE LICITAÇÃO</vt:lpstr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EDITAL DE LICITAÇÃO</dc:title>
  <dc:creator>josianeg</dc:creator>
  <cp:keywords>()</cp:keywords>
  <cp:lastModifiedBy>Jose Eduardo Alves Cunha</cp:lastModifiedBy>
  <cp:revision>4</cp:revision>
  <cp:lastPrinted>2017-05-09T17:29:00Z</cp:lastPrinted>
  <dcterms:created xsi:type="dcterms:W3CDTF">2020-03-12T17:51:00Z</dcterms:created>
  <dcterms:modified xsi:type="dcterms:W3CDTF">2020-03-12T17:58:00Z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2017-05-04T00:00:00Z</vt:filetime>
  </property>
</Properties>
</file>